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EC3A" w14:textId="6D3F59CE" w:rsidR="007579F1" w:rsidRPr="007579F1" w:rsidRDefault="00000000" w:rsidP="007579F1">
      <w:pPr>
        <w:spacing w:after="0"/>
        <w:rPr>
          <w:b/>
          <w:bCs/>
          <w:sz w:val="32"/>
          <w:szCs w:val="32"/>
        </w:rPr>
      </w:pPr>
      <w:r w:rsidRPr="007579F1">
        <w:rPr>
          <w:b/>
          <w:bCs/>
          <w:color w:val="394E6D"/>
          <w:sz w:val="32"/>
          <w:szCs w:val="32"/>
        </w:rPr>
        <w:t>Job Description and 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6378"/>
      </w:tblGrid>
      <w:tr w:rsidR="007579F1" w:rsidRPr="007579F1" w14:paraId="3CD74067" w14:textId="77777777" w:rsidTr="007579F1">
        <w:trPr>
          <w:tblHeader/>
          <w:tblCellSpacing w:w="15" w:type="dxa"/>
        </w:trPr>
        <w:tc>
          <w:tcPr>
            <w:tcW w:w="2127" w:type="dxa"/>
            <w:vAlign w:val="center"/>
            <w:hideMark/>
          </w:tcPr>
          <w:p w14:paraId="68C3A346" w14:textId="77777777" w:rsidR="007579F1" w:rsidRPr="007579F1" w:rsidRDefault="007579F1" w:rsidP="007579F1">
            <w:pPr>
              <w:spacing w:after="0" w:line="240" w:lineRule="auto"/>
              <w:rPr>
                <w:lang w:val="en-GB"/>
              </w:rPr>
            </w:pPr>
          </w:p>
        </w:tc>
        <w:tc>
          <w:tcPr>
            <w:tcW w:w="6333" w:type="dxa"/>
            <w:vAlign w:val="center"/>
            <w:hideMark/>
          </w:tcPr>
          <w:p w14:paraId="345BB263" w14:textId="77777777" w:rsidR="007579F1" w:rsidRPr="007579F1" w:rsidRDefault="007579F1" w:rsidP="007579F1">
            <w:pPr>
              <w:spacing w:after="0" w:line="240" w:lineRule="auto"/>
              <w:rPr>
                <w:lang w:val="en-GB"/>
              </w:rPr>
            </w:pPr>
          </w:p>
        </w:tc>
      </w:tr>
      <w:tr w:rsidR="007579F1" w:rsidRPr="007579F1" w14:paraId="1346B7E4"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28CE915A"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Post:</w:t>
            </w:r>
          </w:p>
        </w:tc>
        <w:tc>
          <w:tcPr>
            <w:tcW w:w="6333" w:type="dxa"/>
            <w:tcBorders>
              <w:top w:val="single" w:sz="4" w:space="0" w:color="auto"/>
              <w:left w:val="single" w:sz="4" w:space="0" w:color="auto"/>
              <w:bottom w:val="single" w:sz="4" w:space="0" w:color="auto"/>
              <w:right w:val="single" w:sz="4" w:space="0" w:color="auto"/>
            </w:tcBorders>
            <w:vAlign w:val="center"/>
            <w:hideMark/>
          </w:tcPr>
          <w:p w14:paraId="17AAECAF" w14:textId="133CD299" w:rsidR="007579F1" w:rsidRPr="007579F1" w:rsidRDefault="007579F1" w:rsidP="007579F1">
            <w:pPr>
              <w:spacing w:after="0" w:line="240" w:lineRule="auto"/>
              <w:rPr>
                <w:lang w:val="en-GB"/>
              </w:rPr>
            </w:pPr>
            <w:r w:rsidRPr="007579F1">
              <w:rPr>
                <w:lang w:val="en-GB"/>
              </w:rPr>
              <w:t>Community Hub Support</w:t>
            </w:r>
            <w:r>
              <w:rPr>
                <w:lang w:val="en-GB"/>
              </w:rPr>
              <w:t xml:space="preserve"> </w:t>
            </w:r>
            <w:r w:rsidRPr="007579F1">
              <w:rPr>
                <w:lang w:val="en-GB"/>
              </w:rPr>
              <w:t>Officer</w:t>
            </w:r>
          </w:p>
        </w:tc>
      </w:tr>
      <w:tr w:rsidR="007579F1" w:rsidRPr="007579F1" w14:paraId="695DB900"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1B094FCA"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Hours:</w:t>
            </w:r>
          </w:p>
        </w:tc>
        <w:tc>
          <w:tcPr>
            <w:tcW w:w="6333" w:type="dxa"/>
            <w:tcBorders>
              <w:top w:val="single" w:sz="4" w:space="0" w:color="auto"/>
              <w:left w:val="single" w:sz="4" w:space="0" w:color="auto"/>
              <w:bottom w:val="single" w:sz="4" w:space="0" w:color="auto"/>
              <w:right w:val="single" w:sz="4" w:space="0" w:color="auto"/>
            </w:tcBorders>
            <w:vAlign w:val="center"/>
            <w:hideMark/>
          </w:tcPr>
          <w:p w14:paraId="4F46C76E" w14:textId="77777777" w:rsidR="007579F1" w:rsidRPr="007579F1" w:rsidRDefault="007579F1" w:rsidP="007579F1">
            <w:pPr>
              <w:spacing w:after="0" w:line="240" w:lineRule="auto"/>
              <w:rPr>
                <w:lang w:val="en-GB"/>
              </w:rPr>
            </w:pPr>
            <w:r w:rsidRPr="007579F1">
              <w:rPr>
                <w:lang w:val="en-GB"/>
              </w:rPr>
              <w:t>15 hours per week (3 days, pattern to be agreed)</w:t>
            </w:r>
          </w:p>
        </w:tc>
      </w:tr>
      <w:tr w:rsidR="007579F1" w:rsidRPr="007579F1" w14:paraId="58E1B919"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4B8F205F"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Location:</w:t>
            </w:r>
          </w:p>
        </w:tc>
        <w:tc>
          <w:tcPr>
            <w:tcW w:w="6333" w:type="dxa"/>
            <w:tcBorders>
              <w:top w:val="single" w:sz="4" w:space="0" w:color="auto"/>
              <w:left w:val="single" w:sz="4" w:space="0" w:color="auto"/>
              <w:bottom w:val="single" w:sz="4" w:space="0" w:color="auto"/>
              <w:right w:val="single" w:sz="4" w:space="0" w:color="auto"/>
            </w:tcBorders>
            <w:vAlign w:val="center"/>
            <w:hideMark/>
          </w:tcPr>
          <w:p w14:paraId="4CD9C184" w14:textId="77777777" w:rsidR="007579F1" w:rsidRPr="007579F1" w:rsidRDefault="007579F1" w:rsidP="007579F1">
            <w:pPr>
              <w:spacing w:after="0" w:line="240" w:lineRule="auto"/>
              <w:rPr>
                <w:lang w:val="en-GB"/>
              </w:rPr>
            </w:pPr>
            <w:r w:rsidRPr="007579F1">
              <w:rPr>
                <w:lang w:val="en-GB"/>
              </w:rPr>
              <w:t>Adapt Community Hub, Hexham</w:t>
            </w:r>
          </w:p>
        </w:tc>
      </w:tr>
      <w:tr w:rsidR="007579F1" w:rsidRPr="007579F1" w14:paraId="3A4DBE28"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6686CD3F"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Accountable to:</w:t>
            </w:r>
          </w:p>
        </w:tc>
        <w:tc>
          <w:tcPr>
            <w:tcW w:w="6333" w:type="dxa"/>
            <w:tcBorders>
              <w:top w:val="single" w:sz="4" w:space="0" w:color="auto"/>
              <w:left w:val="single" w:sz="4" w:space="0" w:color="auto"/>
              <w:bottom w:val="single" w:sz="4" w:space="0" w:color="auto"/>
              <w:right w:val="single" w:sz="4" w:space="0" w:color="auto"/>
            </w:tcBorders>
            <w:vAlign w:val="center"/>
            <w:hideMark/>
          </w:tcPr>
          <w:p w14:paraId="5C7CC992" w14:textId="77777777" w:rsidR="007579F1" w:rsidRPr="007579F1" w:rsidRDefault="007579F1" w:rsidP="007579F1">
            <w:pPr>
              <w:spacing w:after="0" w:line="240" w:lineRule="auto"/>
              <w:rPr>
                <w:lang w:val="en-GB"/>
              </w:rPr>
            </w:pPr>
            <w:r w:rsidRPr="007579F1">
              <w:rPr>
                <w:lang w:val="en-GB"/>
              </w:rPr>
              <w:t>Community Hub Coordinator</w:t>
            </w:r>
          </w:p>
        </w:tc>
      </w:tr>
      <w:tr w:rsidR="007579F1" w:rsidRPr="007579F1" w14:paraId="1E318E55"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5384CF62"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Salary:</w:t>
            </w:r>
          </w:p>
        </w:tc>
        <w:tc>
          <w:tcPr>
            <w:tcW w:w="6333" w:type="dxa"/>
            <w:tcBorders>
              <w:top w:val="single" w:sz="4" w:space="0" w:color="auto"/>
              <w:left w:val="single" w:sz="4" w:space="0" w:color="auto"/>
              <w:bottom w:val="single" w:sz="4" w:space="0" w:color="auto"/>
              <w:right w:val="single" w:sz="4" w:space="0" w:color="auto"/>
            </w:tcBorders>
            <w:vAlign w:val="center"/>
            <w:hideMark/>
          </w:tcPr>
          <w:p w14:paraId="2914CE0D" w14:textId="77777777" w:rsidR="007579F1" w:rsidRPr="007579F1" w:rsidRDefault="007579F1" w:rsidP="007579F1">
            <w:pPr>
              <w:spacing w:after="0" w:line="240" w:lineRule="auto"/>
              <w:rPr>
                <w:lang w:val="en-GB"/>
              </w:rPr>
            </w:pPr>
            <w:r w:rsidRPr="007579F1">
              <w:rPr>
                <w:lang w:val="en-GB"/>
              </w:rPr>
              <w:t>£20,931 – £23,132 pro-rata</w:t>
            </w:r>
          </w:p>
        </w:tc>
      </w:tr>
      <w:tr w:rsidR="007579F1" w:rsidRPr="007579F1" w14:paraId="765951BD" w14:textId="77777777" w:rsidTr="007579F1">
        <w:trPr>
          <w:tblCellSpacing w:w="15" w:type="dxa"/>
        </w:trPr>
        <w:tc>
          <w:tcPr>
            <w:tcW w:w="2127" w:type="dxa"/>
            <w:tcBorders>
              <w:top w:val="single" w:sz="4" w:space="0" w:color="auto"/>
              <w:left w:val="single" w:sz="4" w:space="0" w:color="auto"/>
              <w:bottom w:val="single" w:sz="4" w:space="0" w:color="auto"/>
              <w:right w:val="single" w:sz="4" w:space="0" w:color="auto"/>
            </w:tcBorders>
            <w:shd w:val="clear" w:color="auto" w:fill="394E6D"/>
            <w:vAlign w:val="center"/>
            <w:hideMark/>
          </w:tcPr>
          <w:p w14:paraId="6E2E22E6" w14:textId="77777777" w:rsidR="007579F1" w:rsidRPr="007579F1" w:rsidRDefault="007579F1" w:rsidP="007579F1">
            <w:pPr>
              <w:spacing w:after="0" w:line="240" w:lineRule="auto"/>
              <w:rPr>
                <w:color w:val="FFFFFF" w:themeColor="background1"/>
                <w:lang w:val="en-GB"/>
              </w:rPr>
            </w:pPr>
            <w:r w:rsidRPr="007579F1">
              <w:rPr>
                <w:b/>
                <w:bCs/>
                <w:color w:val="FFFFFF" w:themeColor="background1"/>
                <w:lang w:val="en-GB"/>
              </w:rPr>
              <w:t>Contract:</w:t>
            </w:r>
          </w:p>
        </w:tc>
        <w:tc>
          <w:tcPr>
            <w:tcW w:w="6333" w:type="dxa"/>
            <w:tcBorders>
              <w:top w:val="single" w:sz="4" w:space="0" w:color="auto"/>
              <w:left w:val="single" w:sz="4" w:space="0" w:color="auto"/>
              <w:bottom w:val="single" w:sz="4" w:space="0" w:color="auto"/>
              <w:right w:val="single" w:sz="4" w:space="0" w:color="auto"/>
            </w:tcBorders>
            <w:vAlign w:val="center"/>
            <w:hideMark/>
          </w:tcPr>
          <w:p w14:paraId="7AFDD174" w14:textId="057EB547" w:rsidR="007579F1" w:rsidRPr="007579F1" w:rsidRDefault="007579F1" w:rsidP="007579F1">
            <w:pPr>
              <w:spacing w:after="0" w:line="240" w:lineRule="auto"/>
              <w:rPr>
                <w:lang w:val="en-GB"/>
              </w:rPr>
            </w:pPr>
            <w:r>
              <w:rPr>
                <w:lang w:val="en-GB"/>
              </w:rPr>
              <w:t>12-months fixed term contract</w:t>
            </w:r>
          </w:p>
        </w:tc>
      </w:tr>
    </w:tbl>
    <w:p w14:paraId="5BA1B093" w14:textId="18207ACD" w:rsidR="007579F1" w:rsidRPr="007579F1" w:rsidRDefault="007579F1" w:rsidP="007579F1">
      <w:pPr>
        <w:spacing w:after="0" w:line="240" w:lineRule="auto"/>
        <w:rPr>
          <w:lang w:val="en-GB"/>
        </w:rPr>
      </w:pPr>
    </w:p>
    <w:p w14:paraId="64FFED6A" w14:textId="77777777" w:rsidR="007579F1" w:rsidRPr="007579F1" w:rsidRDefault="007579F1" w:rsidP="007579F1">
      <w:pPr>
        <w:spacing w:after="0" w:line="240" w:lineRule="auto"/>
        <w:rPr>
          <w:b/>
          <w:bCs/>
          <w:sz w:val="28"/>
          <w:szCs w:val="28"/>
          <w:lang w:val="en-GB"/>
        </w:rPr>
      </w:pPr>
      <w:r w:rsidRPr="007579F1">
        <w:rPr>
          <w:b/>
          <w:bCs/>
          <w:color w:val="394E6D"/>
          <w:sz w:val="28"/>
          <w:szCs w:val="28"/>
          <w:lang w:val="en-GB"/>
        </w:rPr>
        <w:t>1. About Adapt (</w:t>
      </w:r>
      <w:proofErr w:type="gramStart"/>
      <w:r w:rsidRPr="007579F1">
        <w:rPr>
          <w:b/>
          <w:bCs/>
          <w:color w:val="394E6D"/>
          <w:sz w:val="28"/>
          <w:szCs w:val="28"/>
          <w:lang w:val="en-GB"/>
        </w:rPr>
        <w:t>North East</w:t>
      </w:r>
      <w:proofErr w:type="gramEnd"/>
      <w:r w:rsidRPr="007579F1">
        <w:rPr>
          <w:b/>
          <w:bCs/>
          <w:color w:val="394E6D"/>
          <w:sz w:val="28"/>
          <w:szCs w:val="28"/>
          <w:lang w:val="en-GB"/>
        </w:rPr>
        <w:t>)</w:t>
      </w:r>
    </w:p>
    <w:p w14:paraId="5267C2FE" w14:textId="77777777" w:rsidR="007579F1" w:rsidRPr="007579F1" w:rsidRDefault="007579F1" w:rsidP="007579F1">
      <w:pPr>
        <w:spacing w:after="0" w:line="240" w:lineRule="auto"/>
        <w:rPr>
          <w:lang w:val="en-GB"/>
        </w:rPr>
      </w:pPr>
    </w:p>
    <w:p w14:paraId="4943D892" w14:textId="4A42B3E6" w:rsidR="007579F1" w:rsidRDefault="007579F1" w:rsidP="0059643B">
      <w:pPr>
        <w:spacing w:after="0" w:line="240" w:lineRule="auto"/>
        <w:jc w:val="both"/>
        <w:rPr>
          <w:lang w:val="en-GB"/>
        </w:rPr>
      </w:pPr>
      <w:r w:rsidRPr="007579F1">
        <w:rPr>
          <w:lang w:val="en-GB"/>
        </w:rPr>
        <w:t>Adapt (</w:t>
      </w:r>
      <w:proofErr w:type="gramStart"/>
      <w:r w:rsidRPr="007579F1">
        <w:rPr>
          <w:lang w:val="en-GB"/>
        </w:rPr>
        <w:t>North East</w:t>
      </w:r>
      <w:proofErr w:type="gramEnd"/>
      <w:r w:rsidRPr="007579F1">
        <w:rPr>
          <w:lang w:val="en-GB"/>
        </w:rPr>
        <w:t xml:space="preserve">) is a long-established charity working across Northumberland and the wider </w:t>
      </w:r>
      <w:proofErr w:type="gramStart"/>
      <w:r w:rsidRPr="007579F1">
        <w:rPr>
          <w:lang w:val="en-GB"/>
        </w:rPr>
        <w:t>North East</w:t>
      </w:r>
      <w:proofErr w:type="gramEnd"/>
      <w:r w:rsidRPr="007579F1">
        <w:rPr>
          <w:lang w:val="en-GB"/>
        </w:rPr>
        <w:t xml:space="preserve"> to reduce inequality, relieve hardship and distress, and enable people</w:t>
      </w:r>
      <w:r>
        <w:rPr>
          <w:lang w:val="en-GB"/>
        </w:rPr>
        <w:t xml:space="preserve">, </w:t>
      </w:r>
      <w:r w:rsidRPr="007579F1">
        <w:rPr>
          <w:lang w:val="en-GB"/>
        </w:rPr>
        <w:t>particularly those affected by poverty, disability, ill health, rural isolation or social exclusion</w:t>
      </w:r>
      <w:r>
        <w:rPr>
          <w:lang w:val="en-GB"/>
        </w:rPr>
        <w:t>,</w:t>
      </w:r>
      <w:r w:rsidRPr="007579F1">
        <w:rPr>
          <w:lang w:val="en-GB"/>
        </w:rPr>
        <w:t xml:space="preserve"> to live independently and well within their communities.</w:t>
      </w:r>
    </w:p>
    <w:p w14:paraId="717469EF" w14:textId="77777777" w:rsidR="007579F1" w:rsidRPr="007579F1" w:rsidRDefault="007579F1" w:rsidP="0059643B">
      <w:pPr>
        <w:spacing w:after="0" w:line="240" w:lineRule="auto"/>
        <w:jc w:val="both"/>
        <w:rPr>
          <w:lang w:val="en-GB"/>
        </w:rPr>
      </w:pPr>
    </w:p>
    <w:p w14:paraId="4AD82371" w14:textId="77777777" w:rsidR="007579F1" w:rsidRDefault="007579F1" w:rsidP="0059643B">
      <w:pPr>
        <w:spacing w:after="0" w:line="240" w:lineRule="auto"/>
        <w:jc w:val="both"/>
        <w:rPr>
          <w:b/>
          <w:bCs/>
          <w:lang w:val="en-GB"/>
        </w:rPr>
      </w:pPr>
      <w:r w:rsidRPr="007579F1">
        <w:rPr>
          <w:b/>
          <w:bCs/>
          <w:lang w:val="en-GB"/>
        </w:rPr>
        <w:t>About the Adapt Community Hub</w:t>
      </w:r>
    </w:p>
    <w:p w14:paraId="537F56A3" w14:textId="77777777" w:rsidR="0059643B" w:rsidRPr="007579F1" w:rsidRDefault="0059643B" w:rsidP="0059643B">
      <w:pPr>
        <w:spacing w:after="0" w:line="240" w:lineRule="auto"/>
        <w:jc w:val="both"/>
        <w:rPr>
          <w:lang w:val="en-GB"/>
        </w:rPr>
      </w:pPr>
    </w:p>
    <w:p w14:paraId="60D48E0D" w14:textId="77777777" w:rsidR="007579F1" w:rsidRPr="007579F1" w:rsidRDefault="007579F1" w:rsidP="0059643B">
      <w:pPr>
        <w:spacing w:after="0" w:line="240" w:lineRule="auto"/>
        <w:jc w:val="both"/>
        <w:rPr>
          <w:lang w:val="en-GB"/>
        </w:rPr>
      </w:pPr>
      <w:r w:rsidRPr="007579F1">
        <w:rPr>
          <w:lang w:val="en-GB"/>
        </w:rPr>
        <w:t>The Adapt Community Hub is a welcoming community space in Hexham designed to support connection, wellbeing and access to advice and support. The Hub particularly supports people experiencing isolation, disability, poor mental health or financial hardship. It offers refreshments, wellbeing activities, social opportunities and signposting to services.</w:t>
      </w:r>
    </w:p>
    <w:p w14:paraId="555A670E" w14:textId="7BFC680D" w:rsidR="007579F1" w:rsidRPr="007579F1" w:rsidRDefault="007579F1" w:rsidP="0059643B">
      <w:pPr>
        <w:spacing w:after="0" w:line="240" w:lineRule="auto"/>
        <w:jc w:val="both"/>
        <w:rPr>
          <w:lang w:val="en-GB"/>
        </w:rPr>
      </w:pPr>
    </w:p>
    <w:p w14:paraId="0830783B" w14:textId="77777777" w:rsidR="007579F1" w:rsidRDefault="007579F1" w:rsidP="0059643B">
      <w:pPr>
        <w:spacing w:after="0" w:line="240" w:lineRule="auto"/>
        <w:jc w:val="both"/>
        <w:rPr>
          <w:b/>
          <w:bCs/>
          <w:color w:val="394E6D"/>
          <w:sz w:val="28"/>
          <w:szCs w:val="28"/>
          <w:lang w:val="en-GB"/>
        </w:rPr>
      </w:pPr>
      <w:r w:rsidRPr="007579F1">
        <w:rPr>
          <w:b/>
          <w:bCs/>
          <w:color w:val="394E6D"/>
          <w:sz w:val="28"/>
          <w:szCs w:val="28"/>
          <w:lang w:val="en-GB"/>
        </w:rPr>
        <w:t>2. Job Purpose</w:t>
      </w:r>
    </w:p>
    <w:p w14:paraId="700FF865" w14:textId="77777777" w:rsidR="007579F1" w:rsidRPr="007579F1" w:rsidRDefault="007579F1" w:rsidP="0059643B">
      <w:pPr>
        <w:spacing w:after="0" w:line="240" w:lineRule="auto"/>
        <w:jc w:val="both"/>
        <w:rPr>
          <w:color w:val="394E6D"/>
          <w:sz w:val="28"/>
          <w:szCs w:val="28"/>
          <w:lang w:val="en-GB"/>
        </w:rPr>
      </w:pPr>
    </w:p>
    <w:p w14:paraId="46811160" w14:textId="6BE6C3AB" w:rsidR="007579F1" w:rsidRPr="007579F1" w:rsidRDefault="007579F1" w:rsidP="0059643B">
      <w:pPr>
        <w:spacing w:after="0" w:line="240" w:lineRule="auto"/>
        <w:jc w:val="both"/>
        <w:rPr>
          <w:lang w:val="en-GB"/>
        </w:rPr>
      </w:pPr>
      <w:r w:rsidRPr="007579F1">
        <w:rPr>
          <w:lang w:val="en-GB"/>
        </w:rPr>
        <w:t>To support the day-to-day running of the Adapt Community Hub, providing a warm, inclusive and well-organised environment where people feel comfortable to connect, access support and participate in activities.</w:t>
      </w:r>
      <w:r w:rsidR="0059643B">
        <w:rPr>
          <w:lang w:val="en-GB"/>
        </w:rPr>
        <w:t xml:space="preserve"> To work alongside a team of volunteers and other partners within the hub to create an inclusive, welcoming environment for </w:t>
      </w:r>
      <w:proofErr w:type="gramStart"/>
      <w:r w:rsidR="0059643B">
        <w:rPr>
          <w:lang w:val="en-GB"/>
        </w:rPr>
        <w:t>every one</w:t>
      </w:r>
      <w:proofErr w:type="gramEnd"/>
      <w:r w:rsidR="0059643B">
        <w:rPr>
          <w:lang w:val="en-GB"/>
        </w:rPr>
        <w:t xml:space="preserve"> who comes into the space.</w:t>
      </w:r>
    </w:p>
    <w:p w14:paraId="60847494" w14:textId="2FB937D3" w:rsidR="007579F1" w:rsidRPr="007579F1" w:rsidRDefault="007579F1" w:rsidP="0059643B">
      <w:pPr>
        <w:spacing w:after="0" w:line="240" w:lineRule="auto"/>
        <w:jc w:val="both"/>
        <w:rPr>
          <w:lang w:val="en-GB"/>
        </w:rPr>
      </w:pPr>
    </w:p>
    <w:p w14:paraId="54793066" w14:textId="77777777" w:rsidR="007579F1" w:rsidRDefault="007579F1" w:rsidP="0059643B">
      <w:pPr>
        <w:spacing w:after="0" w:line="240" w:lineRule="auto"/>
        <w:jc w:val="both"/>
        <w:rPr>
          <w:b/>
          <w:bCs/>
          <w:color w:val="394E6D"/>
          <w:sz w:val="28"/>
          <w:szCs w:val="28"/>
          <w:lang w:val="en-GB"/>
        </w:rPr>
      </w:pPr>
      <w:r w:rsidRPr="007579F1">
        <w:rPr>
          <w:b/>
          <w:bCs/>
          <w:color w:val="394E6D"/>
          <w:sz w:val="28"/>
          <w:szCs w:val="28"/>
          <w:lang w:val="en-GB"/>
        </w:rPr>
        <w:t>3. Key Responsibilities</w:t>
      </w:r>
    </w:p>
    <w:p w14:paraId="4F58A5E6" w14:textId="77777777" w:rsidR="007579F1" w:rsidRPr="007579F1" w:rsidRDefault="007579F1" w:rsidP="0059643B">
      <w:pPr>
        <w:spacing w:after="0" w:line="240" w:lineRule="auto"/>
        <w:jc w:val="both"/>
        <w:rPr>
          <w:color w:val="394E6D"/>
          <w:sz w:val="28"/>
          <w:szCs w:val="28"/>
          <w:lang w:val="en-GB"/>
        </w:rPr>
      </w:pPr>
    </w:p>
    <w:p w14:paraId="4842A2B4" w14:textId="77777777" w:rsidR="007579F1" w:rsidRPr="007579F1" w:rsidRDefault="007579F1" w:rsidP="0059643B">
      <w:pPr>
        <w:spacing w:after="0" w:line="240" w:lineRule="auto"/>
        <w:jc w:val="both"/>
        <w:rPr>
          <w:lang w:val="en-GB"/>
        </w:rPr>
      </w:pPr>
      <w:r w:rsidRPr="007579F1">
        <w:rPr>
          <w:b/>
          <w:bCs/>
          <w:lang w:val="en-GB"/>
        </w:rPr>
        <w:t>Hub Operations &amp; Visitor Support</w:t>
      </w:r>
    </w:p>
    <w:p w14:paraId="3F68B193" w14:textId="77777777" w:rsidR="007579F1" w:rsidRPr="007579F1" w:rsidRDefault="007579F1" w:rsidP="0059643B">
      <w:pPr>
        <w:numPr>
          <w:ilvl w:val="0"/>
          <w:numId w:val="22"/>
        </w:numPr>
        <w:spacing w:after="0" w:line="240" w:lineRule="auto"/>
        <w:jc w:val="both"/>
        <w:rPr>
          <w:lang w:val="en-GB"/>
        </w:rPr>
      </w:pPr>
      <w:r w:rsidRPr="007579F1">
        <w:rPr>
          <w:lang w:val="en-GB"/>
        </w:rPr>
        <w:t>Welcome visitors and create a consistently warm, inclusive and safe atmosphere.</w:t>
      </w:r>
    </w:p>
    <w:p w14:paraId="2E713A9B" w14:textId="77777777" w:rsidR="007579F1" w:rsidRPr="007579F1" w:rsidRDefault="007579F1" w:rsidP="0059643B">
      <w:pPr>
        <w:numPr>
          <w:ilvl w:val="0"/>
          <w:numId w:val="22"/>
        </w:numPr>
        <w:spacing w:after="0" w:line="240" w:lineRule="auto"/>
        <w:jc w:val="both"/>
        <w:rPr>
          <w:lang w:val="en-GB"/>
        </w:rPr>
      </w:pPr>
      <w:r w:rsidRPr="007579F1">
        <w:rPr>
          <w:lang w:val="en-GB"/>
        </w:rPr>
        <w:t>Provide clear information about hub activities, services and signposting options.</w:t>
      </w:r>
    </w:p>
    <w:p w14:paraId="48E21CDB" w14:textId="77777777" w:rsidR="007579F1" w:rsidRPr="007579F1" w:rsidRDefault="007579F1" w:rsidP="0059643B">
      <w:pPr>
        <w:numPr>
          <w:ilvl w:val="0"/>
          <w:numId w:val="22"/>
        </w:numPr>
        <w:spacing w:after="0" w:line="240" w:lineRule="auto"/>
        <w:jc w:val="both"/>
        <w:rPr>
          <w:lang w:val="en-GB"/>
        </w:rPr>
      </w:pPr>
      <w:r w:rsidRPr="007579F1">
        <w:rPr>
          <w:lang w:val="en-GB"/>
        </w:rPr>
        <w:t>Support the practical day-to-day running of the hub, including preparing and tidying spaces, setting up for activities and managing refreshments.</w:t>
      </w:r>
    </w:p>
    <w:p w14:paraId="2579E184" w14:textId="77777777" w:rsidR="007579F1" w:rsidRPr="007579F1" w:rsidRDefault="007579F1" w:rsidP="0059643B">
      <w:pPr>
        <w:numPr>
          <w:ilvl w:val="0"/>
          <w:numId w:val="22"/>
        </w:numPr>
        <w:spacing w:after="0" w:line="240" w:lineRule="auto"/>
        <w:jc w:val="both"/>
        <w:rPr>
          <w:lang w:val="en-GB"/>
        </w:rPr>
      </w:pPr>
      <w:r w:rsidRPr="007579F1">
        <w:rPr>
          <w:lang w:val="en-GB"/>
        </w:rPr>
        <w:t>Assist visitors to navigate the building and connect with relevant services or support.</w:t>
      </w:r>
    </w:p>
    <w:p w14:paraId="4FCD4444" w14:textId="77777777" w:rsidR="007579F1" w:rsidRPr="007579F1" w:rsidRDefault="007579F1" w:rsidP="0059643B">
      <w:pPr>
        <w:numPr>
          <w:ilvl w:val="0"/>
          <w:numId w:val="22"/>
        </w:numPr>
        <w:spacing w:after="0" w:line="240" w:lineRule="auto"/>
        <w:jc w:val="both"/>
        <w:rPr>
          <w:lang w:val="en-GB"/>
        </w:rPr>
      </w:pPr>
      <w:r w:rsidRPr="007579F1">
        <w:rPr>
          <w:lang w:val="en-GB"/>
        </w:rPr>
        <w:t>Encourage participation and actively work to reduce social isolation among hub users.</w:t>
      </w:r>
    </w:p>
    <w:p w14:paraId="10C0D134" w14:textId="77777777" w:rsidR="007579F1" w:rsidRPr="007579F1" w:rsidRDefault="007579F1" w:rsidP="0059643B">
      <w:pPr>
        <w:spacing w:after="0" w:line="240" w:lineRule="auto"/>
        <w:jc w:val="both"/>
        <w:rPr>
          <w:lang w:val="en-GB"/>
        </w:rPr>
      </w:pPr>
      <w:r w:rsidRPr="007579F1">
        <w:rPr>
          <w:b/>
          <w:bCs/>
          <w:lang w:val="en-GB"/>
        </w:rPr>
        <w:t>Activities &amp; Events</w:t>
      </w:r>
    </w:p>
    <w:p w14:paraId="50266BF7" w14:textId="77777777" w:rsidR="007579F1" w:rsidRPr="007579F1" w:rsidRDefault="007579F1" w:rsidP="0059643B">
      <w:pPr>
        <w:numPr>
          <w:ilvl w:val="0"/>
          <w:numId w:val="23"/>
        </w:numPr>
        <w:spacing w:after="0" w:line="240" w:lineRule="auto"/>
        <w:jc w:val="both"/>
        <w:rPr>
          <w:lang w:val="en-GB"/>
        </w:rPr>
      </w:pPr>
      <w:r w:rsidRPr="007579F1">
        <w:rPr>
          <w:lang w:val="en-GB"/>
        </w:rPr>
        <w:t>Generate ideas for and assist in delivering activities and initiatives within the hub, under the direction of the Community Hub Coordinator.</w:t>
      </w:r>
    </w:p>
    <w:p w14:paraId="6D08C5C9" w14:textId="77777777" w:rsidR="007579F1" w:rsidRPr="007579F1" w:rsidRDefault="007579F1" w:rsidP="0059643B">
      <w:pPr>
        <w:numPr>
          <w:ilvl w:val="0"/>
          <w:numId w:val="23"/>
        </w:numPr>
        <w:spacing w:after="0" w:line="240" w:lineRule="auto"/>
        <w:jc w:val="both"/>
        <w:rPr>
          <w:lang w:val="en-GB"/>
        </w:rPr>
      </w:pPr>
      <w:r w:rsidRPr="007579F1">
        <w:rPr>
          <w:lang w:val="en-GB"/>
        </w:rPr>
        <w:lastRenderedPageBreak/>
        <w:t>Support volunteers and partner organisations in delivering hub activities and events.</w:t>
      </w:r>
    </w:p>
    <w:p w14:paraId="04988ECF" w14:textId="77777777" w:rsidR="007579F1" w:rsidRPr="007579F1" w:rsidRDefault="007579F1" w:rsidP="0059643B">
      <w:pPr>
        <w:numPr>
          <w:ilvl w:val="0"/>
          <w:numId w:val="23"/>
        </w:numPr>
        <w:spacing w:after="0" w:line="240" w:lineRule="auto"/>
        <w:jc w:val="both"/>
        <w:rPr>
          <w:lang w:val="en-GB"/>
        </w:rPr>
      </w:pPr>
      <w:r w:rsidRPr="007579F1">
        <w:rPr>
          <w:lang w:val="en-GB"/>
        </w:rPr>
        <w:t>Provide operational assistance during hub events, including occasional evening or weekend sessions as required.</w:t>
      </w:r>
    </w:p>
    <w:p w14:paraId="6BAB4621" w14:textId="77777777" w:rsidR="007579F1" w:rsidRPr="007579F1" w:rsidRDefault="007579F1" w:rsidP="0059643B">
      <w:pPr>
        <w:spacing w:after="0" w:line="240" w:lineRule="auto"/>
        <w:jc w:val="both"/>
        <w:rPr>
          <w:lang w:val="en-GB"/>
        </w:rPr>
      </w:pPr>
      <w:r w:rsidRPr="007579F1">
        <w:rPr>
          <w:b/>
          <w:bCs/>
          <w:lang w:val="en-GB"/>
        </w:rPr>
        <w:t>Administration &amp; Reporting</w:t>
      </w:r>
    </w:p>
    <w:p w14:paraId="24AE6344" w14:textId="77777777" w:rsidR="007579F1" w:rsidRPr="007579F1" w:rsidRDefault="007579F1" w:rsidP="0059643B">
      <w:pPr>
        <w:numPr>
          <w:ilvl w:val="0"/>
          <w:numId w:val="24"/>
        </w:numPr>
        <w:spacing w:after="0" w:line="240" w:lineRule="auto"/>
        <w:jc w:val="both"/>
        <w:rPr>
          <w:lang w:val="en-GB"/>
        </w:rPr>
      </w:pPr>
      <w:r w:rsidRPr="007579F1">
        <w:rPr>
          <w:lang w:val="en-GB"/>
        </w:rPr>
        <w:t xml:space="preserve">Maintain accurate records of visitor numbers, activities and feedback in line with </w:t>
      </w:r>
      <w:proofErr w:type="spellStart"/>
      <w:r w:rsidRPr="007579F1">
        <w:rPr>
          <w:lang w:val="en-GB"/>
        </w:rPr>
        <w:t>Adapt's</w:t>
      </w:r>
      <w:proofErr w:type="spellEnd"/>
      <w:r w:rsidRPr="007579F1">
        <w:rPr>
          <w:lang w:val="en-GB"/>
        </w:rPr>
        <w:t xml:space="preserve"> policies.</w:t>
      </w:r>
    </w:p>
    <w:p w14:paraId="5122E42B" w14:textId="77777777" w:rsidR="007579F1" w:rsidRPr="007579F1" w:rsidRDefault="007579F1" w:rsidP="0059643B">
      <w:pPr>
        <w:numPr>
          <w:ilvl w:val="0"/>
          <w:numId w:val="24"/>
        </w:numPr>
        <w:spacing w:after="0" w:line="240" w:lineRule="auto"/>
        <w:jc w:val="both"/>
        <w:rPr>
          <w:lang w:val="en-GB"/>
        </w:rPr>
      </w:pPr>
      <w:r w:rsidRPr="007579F1">
        <w:rPr>
          <w:lang w:val="en-GB"/>
        </w:rPr>
        <w:t>Assist with the collection of feedback from hub users to inform service development.</w:t>
      </w:r>
    </w:p>
    <w:p w14:paraId="429835DD" w14:textId="77777777" w:rsidR="007579F1" w:rsidRPr="007579F1" w:rsidRDefault="007579F1" w:rsidP="0059643B">
      <w:pPr>
        <w:numPr>
          <w:ilvl w:val="0"/>
          <w:numId w:val="24"/>
        </w:numPr>
        <w:spacing w:after="0" w:line="240" w:lineRule="auto"/>
        <w:jc w:val="both"/>
        <w:rPr>
          <w:lang w:val="en-GB"/>
        </w:rPr>
      </w:pPr>
      <w:r w:rsidRPr="007579F1">
        <w:rPr>
          <w:lang w:val="en-GB"/>
        </w:rPr>
        <w:t>Contribute to any reporting requirements as directed by the Community Hub Coordinator.</w:t>
      </w:r>
    </w:p>
    <w:p w14:paraId="64573CDE" w14:textId="77777777" w:rsidR="007579F1" w:rsidRPr="007579F1" w:rsidRDefault="007579F1" w:rsidP="0059643B">
      <w:pPr>
        <w:spacing w:after="0" w:line="240" w:lineRule="auto"/>
        <w:jc w:val="both"/>
        <w:rPr>
          <w:lang w:val="en-GB"/>
        </w:rPr>
      </w:pPr>
      <w:r w:rsidRPr="007579F1">
        <w:rPr>
          <w:b/>
          <w:bCs/>
          <w:lang w:val="en-GB"/>
        </w:rPr>
        <w:t>Safeguarding</w:t>
      </w:r>
    </w:p>
    <w:p w14:paraId="01C70BD6" w14:textId="77777777" w:rsidR="007579F1" w:rsidRPr="007579F1" w:rsidRDefault="007579F1" w:rsidP="0059643B">
      <w:pPr>
        <w:numPr>
          <w:ilvl w:val="0"/>
          <w:numId w:val="25"/>
        </w:numPr>
        <w:spacing w:after="0" w:line="240" w:lineRule="auto"/>
        <w:jc w:val="both"/>
        <w:rPr>
          <w:lang w:val="en-GB"/>
        </w:rPr>
      </w:pPr>
      <w:r w:rsidRPr="007579F1">
        <w:rPr>
          <w:lang w:val="en-GB"/>
        </w:rPr>
        <w:t>The post holder has a responsibility to safeguard and promote the welfare of children and/or vulnerable adults and must comply with all Adapt safeguarding policies and procedures.</w:t>
      </w:r>
    </w:p>
    <w:p w14:paraId="4C1DB588" w14:textId="77777777" w:rsidR="007579F1" w:rsidRPr="007579F1" w:rsidRDefault="007579F1" w:rsidP="0059643B">
      <w:pPr>
        <w:numPr>
          <w:ilvl w:val="0"/>
          <w:numId w:val="25"/>
        </w:numPr>
        <w:spacing w:after="0" w:line="240" w:lineRule="auto"/>
        <w:jc w:val="both"/>
        <w:rPr>
          <w:lang w:val="en-GB"/>
        </w:rPr>
      </w:pPr>
      <w:r w:rsidRPr="007579F1">
        <w:rPr>
          <w:lang w:val="en-GB"/>
        </w:rPr>
        <w:t>Report any safeguarding concerns promptly to the Designated Safeguarding Lead.</w:t>
      </w:r>
    </w:p>
    <w:p w14:paraId="2ACA035E" w14:textId="16E145B2" w:rsidR="007579F1" w:rsidRPr="007579F1" w:rsidRDefault="007579F1" w:rsidP="0059643B">
      <w:pPr>
        <w:spacing w:after="0" w:line="240" w:lineRule="auto"/>
        <w:jc w:val="both"/>
        <w:rPr>
          <w:lang w:val="en-GB"/>
        </w:rPr>
      </w:pPr>
    </w:p>
    <w:p w14:paraId="22EFF947" w14:textId="77777777" w:rsidR="007579F1" w:rsidRDefault="007579F1" w:rsidP="0059643B">
      <w:pPr>
        <w:spacing w:after="0" w:line="240" w:lineRule="auto"/>
        <w:jc w:val="both"/>
        <w:rPr>
          <w:b/>
          <w:bCs/>
          <w:color w:val="394E6D"/>
          <w:sz w:val="28"/>
          <w:szCs w:val="28"/>
          <w:lang w:val="en-GB"/>
        </w:rPr>
      </w:pPr>
      <w:r w:rsidRPr="007579F1">
        <w:rPr>
          <w:b/>
          <w:bCs/>
          <w:color w:val="394E6D"/>
          <w:sz w:val="28"/>
          <w:szCs w:val="28"/>
          <w:lang w:val="en-GB"/>
        </w:rPr>
        <w:t>4. General Responsibilities</w:t>
      </w:r>
    </w:p>
    <w:p w14:paraId="050738E3" w14:textId="77777777" w:rsidR="007579F1" w:rsidRPr="007579F1" w:rsidRDefault="007579F1" w:rsidP="0059643B">
      <w:pPr>
        <w:spacing w:after="0" w:line="240" w:lineRule="auto"/>
        <w:jc w:val="both"/>
        <w:rPr>
          <w:sz w:val="28"/>
          <w:szCs w:val="28"/>
          <w:lang w:val="en-GB"/>
        </w:rPr>
      </w:pPr>
    </w:p>
    <w:p w14:paraId="6B3AE13F" w14:textId="77777777" w:rsidR="007579F1" w:rsidRPr="007579F1" w:rsidRDefault="007579F1" w:rsidP="0059643B">
      <w:pPr>
        <w:spacing w:after="0" w:line="240" w:lineRule="auto"/>
        <w:jc w:val="both"/>
        <w:rPr>
          <w:lang w:val="en-GB"/>
        </w:rPr>
      </w:pPr>
      <w:r w:rsidRPr="007579F1">
        <w:rPr>
          <w:lang w:val="en-GB"/>
        </w:rPr>
        <w:t>All Adapt staff are expected to:</w:t>
      </w:r>
    </w:p>
    <w:p w14:paraId="4CE02087" w14:textId="424D536C" w:rsidR="007579F1" w:rsidRPr="007579F1" w:rsidRDefault="007579F1" w:rsidP="0059643B">
      <w:pPr>
        <w:numPr>
          <w:ilvl w:val="0"/>
          <w:numId w:val="26"/>
        </w:numPr>
        <w:spacing w:after="0" w:line="240" w:lineRule="auto"/>
        <w:jc w:val="both"/>
        <w:rPr>
          <w:lang w:val="en-GB"/>
        </w:rPr>
      </w:pPr>
      <w:r w:rsidRPr="007579F1">
        <w:rPr>
          <w:lang w:val="en-GB"/>
        </w:rPr>
        <w:t>Act consistently with</w:t>
      </w:r>
      <w:r w:rsidR="0059643B">
        <w:rPr>
          <w:lang w:val="en-GB"/>
        </w:rPr>
        <w:t>in</w:t>
      </w:r>
      <w:r w:rsidRPr="007579F1">
        <w:rPr>
          <w:lang w:val="en-GB"/>
        </w:rPr>
        <w:t xml:space="preserve"> Adapt (NE) policies and in line with the charity's values.</w:t>
      </w:r>
    </w:p>
    <w:p w14:paraId="4D4CB196" w14:textId="77777777" w:rsidR="007579F1" w:rsidRPr="007579F1" w:rsidRDefault="007579F1" w:rsidP="0059643B">
      <w:pPr>
        <w:numPr>
          <w:ilvl w:val="0"/>
          <w:numId w:val="26"/>
        </w:numPr>
        <w:spacing w:after="0" w:line="240" w:lineRule="auto"/>
        <w:jc w:val="both"/>
        <w:rPr>
          <w:lang w:val="en-GB"/>
        </w:rPr>
      </w:pPr>
      <w:r w:rsidRPr="007579F1">
        <w:rPr>
          <w:lang w:val="en-GB"/>
        </w:rPr>
        <w:t>Keep the needs of service users and their carers at the core of service delivery.</w:t>
      </w:r>
    </w:p>
    <w:p w14:paraId="12459978" w14:textId="77777777" w:rsidR="007579F1" w:rsidRPr="007579F1" w:rsidRDefault="007579F1" w:rsidP="0059643B">
      <w:pPr>
        <w:numPr>
          <w:ilvl w:val="0"/>
          <w:numId w:val="26"/>
        </w:numPr>
        <w:spacing w:after="0" w:line="240" w:lineRule="auto"/>
        <w:jc w:val="both"/>
        <w:rPr>
          <w:lang w:val="en-GB"/>
        </w:rPr>
      </w:pPr>
      <w:r w:rsidRPr="007579F1">
        <w:rPr>
          <w:lang w:val="en-GB"/>
        </w:rPr>
        <w:t>Work effectively as part of a team and maintain positive working relationships.</w:t>
      </w:r>
    </w:p>
    <w:p w14:paraId="131D3922" w14:textId="77777777" w:rsidR="007579F1" w:rsidRPr="007579F1" w:rsidRDefault="007579F1" w:rsidP="0059643B">
      <w:pPr>
        <w:numPr>
          <w:ilvl w:val="0"/>
          <w:numId w:val="26"/>
        </w:numPr>
        <w:spacing w:after="0" w:line="240" w:lineRule="auto"/>
        <w:jc w:val="both"/>
        <w:rPr>
          <w:lang w:val="en-GB"/>
        </w:rPr>
      </w:pPr>
      <w:r w:rsidRPr="007579F1">
        <w:rPr>
          <w:lang w:val="en-GB"/>
        </w:rPr>
        <w:t>Commit to personal development and participate in appraisal and supervision.</w:t>
      </w:r>
    </w:p>
    <w:p w14:paraId="63258B17" w14:textId="77777777" w:rsidR="007579F1" w:rsidRPr="007579F1" w:rsidRDefault="007579F1" w:rsidP="0059643B">
      <w:pPr>
        <w:numPr>
          <w:ilvl w:val="0"/>
          <w:numId w:val="26"/>
        </w:numPr>
        <w:spacing w:after="0" w:line="240" w:lineRule="auto"/>
        <w:jc w:val="both"/>
        <w:rPr>
          <w:lang w:val="en-GB"/>
        </w:rPr>
      </w:pPr>
      <w:r w:rsidRPr="007579F1">
        <w:rPr>
          <w:lang w:val="en-GB"/>
        </w:rPr>
        <w:t>Comply with the Data Protection Act 2018 and UK GDPR.</w:t>
      </w:r>
    </w:p>
    <w:p w14:paraId="3255E4F9" w14:textId="77777777" w:rsidR="007579F1" w:rsidRPr="007579F1" w:rsidRDefault="007579F1" w:rsidP="0059643B">
      <w:pPr>
        <w:numPr>
          <w:ilvl w:val="0"/>
          <w:numId w:val="26"/>
        </w:numPr>
        <w:spacing w:after="0" w:line="240" w:lineRule="auto"/>
        <w:jc w:val="both"/>
        <w:rPr>
          <w:lang w:val="en-GB"/>
        </w:rPr>
      </w:pPr>
      <w:r w:rsidRPr="007579F1">
        <w:rPr>
          <w:lang w:val="en-GB"/>
        </w:rPr>
        <w:t>Contribute to the promotion of health, safety and staff wellbeing.</w:t>
      </w:r>
    </w:p>
    <w:p w14:paraId="243DE25A" w14:textId="77777777" w:rsidR="007579F1" w:rsidRPr="007579F1" w:rsidRDefault="007579F1" w:rsidP="0059643B">
      <w:pPr>
        <w:numPr>
          <w:ilvl w:val="0"/>
          <w:numId w:val="26"/>
        </w:numPr>
        <w:spacing w:after="0" w:line="240" w:lineRule="auto"/>
        <w:jc w:val="both"/>
        <w:rPr>
          <w:lang w:val="en-GB"/>
        </w:rPr>
      </w:pPr>
      <w:r w:rsidRPr="007579F1">
        <w:rPr>
          <w:lang w:val="en-GB"/>
        </w:rPr>
        <w:t>Act in ways that support diversity, equity and inclusion.</w:t>
      </w:r>
    </w:p>
    <w:p w14:paraId="75214B84" w14:textId="77777777" w:rsidR="007579F1" w:rsidRPr="007579F1" w:rsidRDefault="007579F1" w:rsidP="0059643B">
      <w:pPr>
        <w:numPr>
          <w:ilvl w:val="0"/>
          <w:numId w:val="26"/>
        </w:numPr>
        <w:spacing w:after="0" w:line="240" w:lineRule="auto"/>
        <w:jc w:val="both"/>
        <w:rPr>
          <w:lang w:val="en-GB"/>
        </w:rPr>
      </w:pPr>
      <w:r w:rsidRPr="007579F1">
        <w:rPr>
          <w:lang w:val="en-GB"/>
        </w:rPr>
        <w:t>Undertake any other duties commensurate with the level of the role.</w:t>
      </w:r>
    </w:p>
    <w:p w14:paraId="195B0955" w14:textId="011E1FC1" w:rsidR="007579F1" w:rsidRPr="007579F1" w:rsidRDefault="007579F1" w:rsidP="0059643B">
      <w:pPr>
        <w:spacing w:after="0" w:line="240" w:lineRule="auto"/>
        <w:jc w:val="both"/>
        <w:rPr>
          <w:lang w:val="en-GB"/>
        </w:rPr>
      </w:pPr>
    </w:p>
    <w:p w14:paraId="5481B774" w14:textId="77777777" w:rsidR="007579F1" w:rsidRDefault="007579F1" w:rsidP="0059643B">
      <w:pPr>
        <w:spacing w:after="0" w:line="240" w:lineRule="auto"/>
        <w:jc w:val="both"/>
        <w:rPr>
          <w:b/>
          <w:bCs/>
          <w:color w:val="394E6D"/>
          <w:sz w:val="28"/>
          <w:szCs w:val="28"/>
          <w:lang w:val="en-GB"/>
        </w:rPr>
      </w:pPr>
      <w:r w:rsidRPr="007579F1">
        <w:rPr>
          <w:b/>
          <w:bCs/>
          <w:color w:val="394E6D"/>
          <w:sz w:val="28"/>
          <w:szCs w:val="28"/>
          <w:lang w:val="en-GB"/>
        </w:rPr>
        <w:t>5. Person Specification</w:t>
      </w:r>
    </w:p>
    <w:p w14:paraId="660C4507" w14:textId="77777777" w:rsidR="007579F1" w:rsidRPr="007579F1" w:rsidRDefault="007579F1" w:rsidP="0059643B">
      <w:pPr>
        <w:spacing w:after="0" w:line="240" w:lineRule="auto"/>
        <w:jc w:val="both"/>
        <w:rPr>
          <w:color w:val="394E6D"/>
          <w:sz w:val="28"/>
          <w:szCs w:val="28"/>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5"/>
        <w:gridCol w:w="3279"/>
        <w:gridCol w:w="3816"/>
      </w:tblGrid>
      <w:tr w:rsidR="007579F1" w:rsidRPr="007579F1" w14:paraId="68A88952" w14:textId="77777777" w:rsidTr="007579F1">
        <w:trPr>
          <w:tblHeader/>
          <w:tblCellSpacing w:w="15" w:type="dxa"/>
        </w:trPr>
        <w:tc>
          <w:tcPr>
            <w:tcW w:w="0" w:type="auto"/>
            <w:shd w:val="clear" w:color="auto" w:fill="394E6D"/>
            <w:vAlign w:val="center"/>
            <w:hideMark/>
          </w:tcPr>
          <w:p w14:paraId="0F67B21D" w14:textId="77777777" w:rsidR="007579F1" w:rsidRPr="007579F1" w:rsidRDefault="007579F1" w:rsidP="0059643B">
            <w:pPr>
              <w:spacing w:after="0" w:line="240" w:lineRule="auto"/>
              <w:jc w:val="both"/>
              <w:rPr>
                <w:b/>
                <w:bCs/>
                <w:color w:val="FFFFFF" w:themeColor="background1"/>
                <w:lang w:val="en-GB"/>
              </w:rPr>
            </w:pPr>
            <w:r w:rsidRPr="007579F1">
              <w:rPr>
                <w:b/>
                <w:bCs/>
                <w:color w:val="FFFFFF" w:themeColor="background1"/>
                <w:lang w:val="en-GB"/>
              </w:rPr>
              <w:t>Requirement</w:t>
            </w:r>
          </w:p>
        </w:tc>
        <w:tc>
          <w:tcPr>
            <w:tcW w:w="0" w:type="auto"/>
            <w:shd w:val="clear" w:color="auto" w:fill="394E6D"/>
            <w:vAlign w:val="center"/>
            <w:hideMark/>
          </w:tcPr>
          <w:p w14:paraId="1828B544" w14:textId="77777777" w:rsidR="007579F1" w:rsidRPr="007579F1" w:rsidRDefault="007579F1" w:rsidP="0059643B">
            <w:pPr>
              <w:spacing w:after="0" w:line="240" w:lineRule="auto"/>
              <w:jc w:val="both"/>
              <w:rPr>
                <w:b/>
                <w:bCs/>
                <w:color w:val="FFFFFF" w:themeColor="background1"/>
                <w:lang w:val="en-GB"/>
              </w:rPr>
            </w:pPr>
            <w:r w:rsidRPr="007579F1">
              <w:rPr>
                <w:b/>
                <w:bCs/>
                <w:color w:val="FFFFFF" w:themeColor="background1"/>
                <w:lang w:val="en-GB"/>
              </w:rPr>
              <w:t>Essential</w:t>
            </w:r>
          </w:p>
        </w:tc>
        <w:tc>
          <w:tcPr>
            <w:tcW w:w="0" w:type="auto"/>
            <w:shd w:val="clear" w:color="auto" w:fill="394E6D"/>
            <w:vAlign w:val="center"/>
            <w:hideMark/>
          </w:tcPr>
          <w:p w14:paraId="6CBEA40D" w14:textId="77777777" w:rsidR="007579F1" w:rsidRPr="007579F1" w:rsidRDefault="007579F1" w:rsidP="0059643B">
            <w:pPr>
              <w:spacing w:after="0" w:line="240" w:lineRule="auto"/>
              <w:jc w:val="both"/>
              <w:rPr>
                <w:b/>
                <w:bCs/>
                <w:color w:val="FFFFFF" w:themeColor="background1"/>
                <w:lang w:val="en-GB"/>
              </w:rPr>
            </w:pPr>
            <w:r w:rsidRPr="007579F1">
              <w:rPr>
                <w:b/>
                <w:bCs/>
                <w:color w:val="FFFFFF" w:themeColor="background1"/>
                <w:lang w:val="en-GB"/>
              </w:rPr>
              <w:t>Desirable</w:t>
            </w:r>
          </w:p>
        </w:tc>
      </w:tr>
      <w:tr w:rsidR="007579F1" w:rsidRPr="007579F1" w14:paraId="43BB0D33" w14:textId="77777777" w:rsidTr="007579F1">
        <w:trPr>
          <w:tblCellSpacing w:w="15" w:type="dxa"/>
        </w:trPr>
        <w:tc>
          <w:tcPr>
            <w:tcW w:w="0" w:type="auto"/>
            <w:vAlign w:val="center"/>
            <w:hideMark/>
          </w:tcPr>
          <w:p w14:paraId="24A8FFB5" w14:textId="77777777" w:rsidR="007579F1" w:rsidRPr="007579F1" w:rsidRDefault="007579F1" w:rsidP="0059643B">
            <w:pPr>
              <w:spacing w:after="0" w:line="240" w:lineRule="auto"/>
              <w:rPr>
                <w:lang w:val="en-GB"/>
              </w:rPr>
            </w:pPr>
            <w:r w:rsidRPr="007579F1">
              <w:rPr>
                <w:b/>
                <w:bCs/>
                <w:lang w:val="en-GB"/>
              </w:rPr>
              <w:t>Education</w:t>
            </w:r>
          </w:p>
        </w:tc>
        <w:tc>
          <w:tcPr>
            <w:tcW w:w="0" w:type="auto"/>
            <w:vAlign w:val="center"/>
            <w:hideMark/>
          </w:tcPr>
          <w:p w14:paraId="02669255" w14:textId="77777777" w:rsidR="007579F1" w:rsidRPr="007579F1" w:rsidRDefault="007579F1" w:rsidP="0059643B">
            <w:pPr>
              <w:spacing w:after="0" w:line="240" w:lineRule="auto"/>
              <w:rPr>
                <w:lang w:val="en-GB"/>
              </w:rPr>
            </w:pPr>
            <w:r w:rsidRPr="007579F1">
              <w:rPr>
                <w:lang w:val="en-GB"/>
              </w:rPr>
              <w:t>Good standard of general education</w:t>
            </w:r>
          </w:p>
        </w:tc>
        <w:tc>
          <w:tcPr>
            <w:tcW w:w="0" w:type="auto"/>
            <w:vAlign w:val="center"/>
            <w:hideMark/>
          </w:tcPr>
          <w:p w14:paraId="3408769C" w14:textId="61AE7817" w:rsidR="007579F1" w:rsidRPr="007579F1" w:rsidRDefault="007579F1" w:rsidP="0059643B">
            <w:pPr>
              <w:spacing w:after="0" w:line="240" w:lineRule="auto"/>
              <w:rPr>
                <w:lang w:val="en-GB"/>
              </w:rPr>
            </w:pPr>
          </w:p>
        </w:tc>
      </w:tr>
      <w:tr w:rsidR="007579F1" w:rsidRPr="007579F1" w14:paraId="58780C1F" w14:textId="77777777" w:rsidTr="007579F1">
        <w:trPr>
          <w:tblCellSpacing w:w="15" w:type="dxa"/>
        </w:trPr>
        <w:tc>
          <w:tcPr>
            <w:tcW w:w="0" w:type="auto"/>
            <w:vAlign w:val="center"/>
            <w:hideMark/>
          </w:tcPr>
          <w:p w14:paraId="79F635CA" w14:textId="77777777" w:rsidR="007579F1" w:rsidRPr="007579F1" w:rsidRDefault="007579F1" w:rsidP="0059643B">
            <w:pPr>
              <w:spacing w:after="0" w:line="240" w:lineRule="auto"/>
              <w:rPr>
                <w:lang w:val="en-GB"/>
              </w:rPr>
            </w:pPr>
            <w:r w:rsidRPr="007579F1">
              <w:rPr>
                <w:b/>
                <w:bCs/>
                <w:lang w:val="en-GB"/>
              </w:rPr>
              <w:t>Experience</w:t>
            </w:r>
          </w:p>
        </w:tc>
        <w:tc>
          <w:tcPr>
            <w:tcW w:w="0" w:type="auto"/>
            <w:vAlign w:val="center"/>
            <w:hideMark/>
          </w:tcPr>
          <w:p w14:paraId="757A8588" w14:textId="77777777" w:rsidR="007579F1" w:rsidRPr="007579F1" w:rsidRDefault="007579F1" w:rsidP="0059643B">
            <w:pPr>
              <w:spacing w:after="0" w:line="240" w:lineRule="auto"/>
              <w:rPr>
                <w:lang w:val="en-GB"/>
              </w:rPr>
            </w:pPr>
            <w:r w:rsidRPr="007579F1">
              <w:rPr>
                <w:lang w:val="en-GB"/>
              </w:rPr>
              <w:t>Experience of working with members of the public in a face-to-face setting</w:t>
            </w:r>
          </w:p>
        </w:tc>
        <w:tc>
          <w:tcPr>
            <w:tcW w:w="0" w:type="auto"/>
            <w:vAlign w:val="center"/>
            <w:hideMark/>
          </w:tcPr>
          <w:p w14:paraId="7861BC0C" w14:textId="77777777" w:rsidR="007579F1" w:rsidRPr="007579F1" w:rsidRDefault="007579F1" w:rsidP="0059643B">
            <w:pPr>
              <w:spacing w:after="0" w:line="240" w:lineRule="auto"/>
              <w:rPr>
                <w:lang w:val="en-GB"/>
              </w:rPr>
            </w:pPr>
            <w:r w:rsidRPr="007579F1">
              <w:rPr>
                <w:lang w:val="en-GB"/>
              </w:rPr>
              <w:t>Experience volunteering or working in a community, charity or health/social care setting</w:t>
            </w:r>
          </w:p>
        </w:tc>
      </w:tr>
      <w:tr w:rsidR="007579F1" w:rsidRPr="007579F1" w14:paraId="3D42F536" w14:textId="77777777" w:rsidTr="007579F1">
        <w:trPr>
          <w:tblCellSpacing w:w="15" w:type="dxa"/>
        </w:trPr>
        <w:tc>
          <w:tcPr>
            <w:tcW w:w="0" w:type="auto"/>
            <w:vAlign w:val="center"/>
            <w:hideMark/>
          </w:tcPr>
          <w:p w14:paraId="1075F388" w14:textId="77777777" w:rsidR="007579F1" w:rsidRPr="007579F1" w:rsidRDefault="007579F1" w:rsidP="0059643B">
            <w:pPr>
              <w:spacing w:after="0" w:line="240" w:lineRule="auto"/>
              <w:rPr>
                <w:lang w:val="en-GB"/>
              </w:rPr>
            </w:pPr>
          </w:p>
        </w:tc>
        <w:tc>
          <w:tcPr>
            <w:tcW w:w="0" w:type="auto"/>
            <w:vAlign w:val="center"/>
            <w:hideMark/>
          </w:tcPr>
          <w:p w14:paraId="180C5BF6" w14:textId="77777777" w:rsidR="007579F1" w:rsidRPr="007579F1" w:rsidRDefault="007579F1" w:rsidP="0059643B">
            <w:pPr>
              <w:spacing w:after="0" w:line="240" w:lineRule="auto"/>
              <w:rPr>
                <w:lang w:val="en-GB"/>
              </w:rPr>
            </w:pPr>
            <w:r w:rsidRPr="007579F1">
              <w:rPr>
                <w:lang w:val="en-GB"/>
              </w:rPr>
              <w:t>Ability to support practical tasks and keep spaces organised</w:t>
            </w:r>
          </w:p>
        </w:tc>
        <w:tc>
          <w:tcPr>
            <w:tcW w:w="0" w:type="auto"/>
            <w:vAlign w:val="center"/>
            <w:hideMark/>
          </w:tcPr>
          <w:p w14:paraId="2D309EA5" w14:textId="77777777" w:rsidR="007579F1" w:rsidRPr="007579F1" w:rsidRDefault="007579F1" w:rsidP="0059643B">
            <w:pPr>
              <w:spacing w:after="0" w:line="240" w:lineRule="auto"/>
              <w:rPr>
                <w:lang w:val="en-GB"/>
              </w:rPr>
            </w:pPr>
            <w:r w:rsidRPr="007579F1">
              <w:rPr>
                <w:lang w:val="en-GB"/>
              </w:rPr>
              <w:t>Experience supporting people experiencing isolation, disability or mental health difficulties</w:t>
            </w:r>
          </w:p>
        </w:tc>
      </w:tr>
      <w:tr w:rsidR="007579F1" w:rsidRPr="007579F1" w14:paraId="5F2E6178" w14:textId="77777777" w:rsidTr="007579F1">
        <w:trPr>
          <w:tblCellSpacing w:w="15" w:type="dxa"/>
        </w:trPr>
        <w:tc>
          <w:tcPr>
            <w:tcW w:w="0" w:type="auto"/>
            <w:vAlign w:val="center"/>
            <w:hideMark/>
          </w:tcPr>
          <w:p w14:paraId="4CC5E737" w14:textId="77777777" w:rsidR="007579F1" w:rsidRPr="007579F1" w:rsidRDefault="007579F1" w:rsidP="0059643B">
            <w:pPr>
              <w:spacing w:after="0" w:line="240" w:lineRule="auto"/>
              <w:rPr>
                <w:lang w:val="en-GB"/>
              </w:rPr>
            </w:pPr>
            <w:r w:rsidRPr="007579F1">
              <w:rPr>
                <w:b/>
                <w:bCs/>
                <w:lang w:val="en-GB"/>
              </w:rPr>
              <w:t>Skills &amp; Knowledge</w:t>
            </w:r>
          </w:p>
        </w:tc>
        <w:tc>
          <w:tcPr>
            <w:tcW w:w="0" w:type="auto"/>
            <w:vAlign w:val="center"/>
            <w:hideMark/>
          </w:tcPr>
          <w:p w14:paraId="5F441793" w14:textId="77777777" w:rsidR="007579F1" w:rsidRPr="007579F1" w:rsidRDefault="007579F1" w:rsidP="0059643B">
            <w:pPr>
              <w:spacing w:after="0" w:line="240" w:lineRule="auto"/>
              <w:rPr>
                <w:lang w:val="en-GB"/>
              </w:rPr>
            </w:pPr>
            <w:r w:rsidRPr="007579F1">
              <w:rPr>
                <w:lang w:val="en-GB"/>
              </w:rPr>
              <w:t>Friendly and approachable with strong interpersonal skills</w:t>
            </w:r>
          </w:p>
        </w:tc>
        <w:tc>
          <w:tcPr>
            <w:tcW w:w="0" w:type="auto"/>
            <w:vAlign w:val="center"/>
            <w:hideMark/>
          </w:tcPr>
          <w:p w14:paraId="52494023" w14:textId="77777777" w:rsidR="007579F1" w:rsidRPr="007579F1" w:rsidRDefault="007579F1" w:rsidP="0059643B">
            <w:pPr>
              <w:spacing w:after="0" w:line="240" w:lineRule="auto"/>
              <w:rPr>
                <w:lang w:val="en-GB"/>
              </w:rPr>
            </w:pPr>
            <w:r w:rsidRPr="007579F1">
              <w:rPr>
                <w:lang w:val="en-GB"/>
              </w:rPr>
              <w:t>Understanding of local voluntary sector or community services</w:t>
            </w:r>
          </w:p>
        </w:tc>
      </w:tr>
      <w:tr w:rsidR="007579F1" w:rsidRPr="007579F1" w14:paraId="384FD98A" w14:textId="77777777" w:rsidTr="007579F1">
        <w:trPr>
          <w:tblCellSpacing w:w="15" w:type="dxa"/>
        </w:trPr>
        <w:tc>
          <w:tcPr>
            <w:tcW w:w="0" w:type="auto"/>
            <w:vAlign w:val="center"/>
            <w:hideMark/>
          </w:tcPr>
          <w:p w14:paraId="115E21DF" w14:textId="77777777" w:rsidR="007579F1" w:rsidRPr="007579F1" w:rsidRDefault="007579F1" w:rsidP="0059643B">
            <w:pPr>
              <w:spacing w:after="0" w:line="240" w:lineRule="auto"/>
              <w:rPr>
                <w:lang w:val="en-GB"/>
              </w:rPr>
            </w:pPr>
          </w:p>
        </w:tc>
        <w:tc>
          <w:tcPr>
            <w:tcW w:w="0" w:type="auto"/>
            <w:vAlign w:val="center"/>
            <w:hideMark/>
          </w:tcPr>
          <w:p w14:paraId="6346235A" w14:textId="77777777" w:rsidR="007579F1" w:rsidRPr="007579F1" w:rsidRDefault="007579F1" w:rsidP="0059643B">
            <w:pPr>
              <w:spacing w:after="0" w:line="240" w:lineRule="auto"/>
              <w:rPr>
                <w:lang w:val="en-GB"/>
              </w:rPr>
            </w:pPr>
            <w:r w:rsidRPr="007579F1">
              <w:rPr>
                <w:lang w:val="en-GB"/>
              </w:rPr>
              <w:t>Ability to communicate effectively with a wide range of people</w:t>
            </w:r>
          </w:p>
        </w:tc>
        <w:tc>
          <w:tcPr>
            <w:tcW w:w="0" w:type="auto"/>
            <w:vAlign w:val="center"/>
            <w:hideMark/>
          </w:tcPr>
          <w:p w14:paraId="14C72E81" w14:textId="77777777" w:rsidR="007579F1" w:rsidRPr="007579F1" w:rsidRDefault="007579F1" w:rsidP="0059643B">
            <w:pPr>
              <w:spacing w:after="0" w:line="240" w:lineRule="auto"/>
              <w:rPr>
                <w:lang w:val="en-GB"/>
              </w:rPr>
            </w:pPr>
            <w:r w:rsidRPr="007579F1">
              <w:rPr>
                <w:lang w:val="en-GB"/>
              </w:rPr>
              <w:t>Ability to generate and develop ideas for community activities</w:t>
            </w:r>
          </w:p>
        </w:tc>
      </w:tr>
      <w:tr w:rsidR="007579F1" w:rsidRPr="007579F1" w14:paraId="337517BF" w14:textId="77777777" w:rsidTr="007579F1">
        <w:trPr>
          <w:tblCellSpacing w:w="15" w:type="dxa"/>
        </w:trPr>
        <w:tc>
          <w:tcPr>
            <w:tcW w:w="0" w:type="auto"/>
            <w:vAlign w:val="center"/>
            <w:hideMark/>
          </w:tcPr>
          <w:p w14:paraId="6A595254" w14:textId="77777777" w:rsidR="007579F1" w:rsidRPr="007579F1" w:rsidRDefault="007579F1" w:rsidP="0059643B">
            <w:pPr>
              <w:spacing w:after="0" w:line="240" w:lineRule="auto"/>
              <w:rPr>
                <w:lang w:val="en-GB"/>
              </w:rPr>
            </w:pPr>
          </w:p>
        </w:tc>
        <w:tc>
          <w:tcPr>
            <w:tcW w:w="0" w:type="auto"/>
            <w:vAlign w:val="center"/>
            <w:hideMark/>
          </w:tcPr>
          <w:p w14:paraId="7FB8607D" w14:textId="77777777" w:rsidR="007579F1" w:rsidRPr="007579F1" w:rsidRDefault="007579F1" w:rsidP="0059643B">
            <w:pPr>
              <w:spacing w:after="0" w:line="240" w:lineRule="auto"/>
              <w:rPr>
                <w:lang w:val="en-GB"/>
              </w:rPr>
            </w:pPr>
            <w:r w:rsidRPr="007579F1">
              <w:rPr>
                <w:lang w:val="en-GB"/>
              </w:rPr>
              <w:t>Able to listen respectfully and maintain confidentiality</w:t>
            </w:r>
          </w:p>
        </w:tc>
        <w:tc>
          <w:tcPr>
            <w:tcW w:w="0" w:type="auto"/>
            <w:vAlign w:val="center"/>
          </w:tcPr>
          <w:p w14:paraId="5F5AA4E7" w14:textId="7D41F3DA" w:rsidR="007579F1" w:rsidRPr="007579F1" w:rsidRDefault="007579F1" w:rsidP="0059643B">
            <w:pPr>
              <w:spacing w:after="0" w:line="240" w:lineRule="auto"/>
              <w:rPr>
                <w:lang w:val="en-GB"/>
              </w:rPr>
            </w:pPr>
          </w:p>
        </w:tc>
      </w:tr>
      <w:tr w:rsidR="007579F1" w:rsidRPr="007579F1" w14:paraId="6864911E" w14:textId="77777777" w:rsidTr="007579F1">
        <w:trPr>
          <w:tblCellSpacing w:w="15" w:type="dxa"/>
        </w:trPr>
        <w:tc>
          <w:tcPr>
            <w:tcW w:w="0" w:type="auto"/>
            <w:vAlign w:val="center"/>
            <w:hideMark/>
          </w:tcPr>
          <w:p w14:paraId="2E1CCE75" w14:textId="77777777" w:rsidR="007579F1" w:rsidRPr="007579F1" w:rsidRDefault="007579F1" w:rsidP="0059643B">
            <w:pPr>
              <w:spacing w:after="0" w:line="240" w:lineRule="auto"/>
              <w:rPr>
                <w:lang w:val="en-GB"/>
              </w:rPr>
            </w:pPr>
          </w:p>
        </w:tc>
        <w:tc>
          <w:tcPr>
            <w:tcW w:w="0" w:type="auto"/>
            <w:vAlign w:val="center"/>
            <w:hideMark/>
          </w:tcPr>
          <w:p w14:paraId="222930B4" w14:textId="77777777" w:rsidR="007579F1" w:rsidRPr="007579F1" w:rsidRDefault="007579F1" w:rsidP="0059643B">
            <w:pPr>
              <w:spacing w:after="0" w:line="240" w:lineRule="auto"/>
              <w:rPr>
                <w:lang w:val="en-GB"/>
              </w:rPr>
            </w:pPr>
            <w:r w:rsidRPr="007579F1">
              <w:rPr>
                <w:lang w:val="en-GB"/>
              </w:rPr>
              <w:t>Organised and able to manage practical tasks with minimal supervision</w:t>
            </w:r>
          </w:p>
        </w:tc>
        <w:tc>
          <w:tcPr>
            <w:tcW w:w="0" w:type="auto"/>
            <w:vAlign w:val="center"/>
          </w:tcPr>
          <w:p w14:paraId="213E26D6" w14:textId="6634E8CE" w:rsidR="007579F1" w:rsidRPr="007579F1" w:rsidRDefault="007579F1" w:rsidP="0059643B">
            <w:pPr>
              <w:spacing w:after="0" w:line="240" w:lineRule="auto"/>
              <w:rPr>
                <w:lang w:val="en-GB"/>
              </w:rPr>
            </w:pPr>
          </w:p>
        </w:tc>
      </w:tr>
      <w:tr w:rsidR="007579F1" w:rsidRPr="007579F1" w14:paraId="5B175907" w14:textId="77777777" w:rsidTr="007579F1">
        <w:trPr>
          <w:tblCellSpacing w:w="15" w:type="dxa"/>
        </w:trPr>
        <w:tc>
          <w:tcPr>
            <w:tcW w:w="0" w:type="auto"/>
            <w:vAlign w:val="center"/>
            <w:hideMark/>
          </w:tcPr>
          <w:p w14:paraId="752020A2" w14:textId="77777777" w:rsidR="007579F1" w:rsidRPr="007579F1" w:rsidRDefault="007579F1" w:rsidP="0059643B">
            <w:pPr>
              <w:spacing w:after="0" w:line="240" w:lineRule="auto"/>
              <w:rPr>
                <w:lang w:val="en-GB"/>
              </w:rPr>
            </w:pPr>
          </w:p>
        </w:tc>
        <w:tc>
          <w:tcPr>
            <w:tcW w:w="0" w:type="auto"/>
            <w:vAlign w:val="center"/>
            <w:hideMark/>
          </w:tcPr>
          <w:p w14:paraId="6C90E6E7" w14:textId="77777777" w:rsidR="007579F1" w:rsidRPr="007579F1" w:rsidRDefault="007579F1" w:rsidP="0059643B">
            <w:pPr>
              <w:spacing w:after="0" w:line="240" w:lineRule="auto"/>
              <w:rPr>
                <w:lang w:val="en-GB"/>
              </w:rPr>
            </w:pPr>
            <w:r w:rsidRPr="007579F1">
              <w:rPr>
                <w:lang w:val="en-GB"/>
              </w:rPr>
              <w:t>Ability to work both independently and as part of a team</w:t>
            </w:r>
          </w:p>
        </w:tc>
        <w:tc>
          <w:tcPr>
            <w:tcW w:w="0" w:type="auto"/>
            <w:vAlign w:val="center"/>
          </w:tcPr>
          <w:p w14:paraId="0DF71618" w14:textId="16D4155C" w:rsidR="007579F1" w:rsidRPr="007579F1" w:rsidRDefault="007579F1" w:rsidP="0059643B">
            <w:pPr>
              <w:spacing w:after="0" w:line="240" w:lineRule="auto"/>
              <w:rPr>
                <w:lang w:val="en-GB"/>
              </w:rPr>
            </w:pPr>
          </w:p>
        </w:tc>
      </w:tr>
      <w:tr w:rsidR="007579F1" w:rsidRPr="007579F1" w14:paraId="0CD89295" w14:textId="77777777" w:rsidTr="007579F1">
        <w:trPr>
          <w:tblCellSpacing w:w="15" w:type="dxa"/>
        </w:trPr>
        <w:tc>
          <w:tcPr>
            <w:tcW w:w="0" w:type="auto"/>
            <w:vAlign w:val="center"/>
            <w:hideMark/>
          </w:tcPr>
          <w:p w14:paraId="29BF583B" w14:textId="77777777" w:rsidR="007579F1" w:rsidRPr="007579F1" w:rsidRDefault="007579F1" w:rsidP="0059643B">
            <w:pPr>
              <w:spacing w:after="0" w:line="240" w:lineRule="auto"/>
              <w:rPr>
                <w:lang w:val="en-GB"/>
              </w:rPr>
            </w:pPr>
            <w:r w:rsidRPr="007579F1">
              <w:rPr>
                <w:b/>
                <w:bCs/>
                <w:lang w:val="en-GB"/>
              </w:rPr>
              <w:t>Other</w:t>
            </w:r>
          </w:p>
        </w:tc>
        <w:tc>
          <w:tcPr>
            <w:tcW w:w="0" w:type="auto"/>
            <w:vAlign w:val="center"/>
            <w:hideMark/>
          </w:tcPr>
          <w:p w14:paraId="2CA89E7C" w14:textId="77777777" w:rsidR="007579F1" w:rsidRPr="007579F1" w:rsidRDefault="007579F1" w:rsidP="0059643B">
            <w:pPr>
              <w:spacing w:after="0" w:line="240" w:lineRule="auto"/>
              <w:rPr>
                <w:lang w:val="en-GB"/>
              </w:rPr>
            </w:pPr>
            <w:r w:rsidRPr="007579F1">
              <w:rPr>
                <w:lang w:val="en-GB"/>
              </w:rPr>
              <w:t>Commitment to equality, diversity and inclusion</w:t>
            </w:r>
          </w:p>
        </w:tc>
        <w:tc>
          <w:tcPr>
            <w:tcW w:w="0" w:type="auto"/>
            <w:vAlign w:val="center"/>
          </w:tcPr>
          <w:p w14:paraId="5BD4C6B9" w14:textId="61441AD3" w:rsidR="007579F1" w:rsidRPr="007579F1" w:rsidRDefault="007579F1" w:rsidP="0059643B">
            <w:pPr>
              <w:spacing w:after="0" w:line="240" w:lineRule="auto"/>
              <w:rPr>
                <w:lang w:val="en-GB"/>
              </w:rPr>
            </w:pPr>
          </w:p>
        </w:tc>
      </w:tr>
      <w:tr w:rsidR="007579F1" w:rsidRPr="007579F1" w14:paraId="0F8939B7" w14:textId="77777777" w:rsidTr="007579F1">
        <w:trPr>
          <w:tblCellSpacing w:w="15" w:type="dxa"/>
        </w:trPr>
        <w:tc>
          <w:tcPr>
            <w:tcW w:w="0" w:type="auto"/>
            <w:vAlign w:val="center"/>
            <w:hideMark/>
          </w:tcPr>
          <w:p w14:paraId="6B7C1CC4" w14:textId="77777777" w:rsidR="007579F1" w:rsidRPr="007579F1" w:rsidRDefault="007579F1" w:rsidP="0059643B">
            <w:pPr>
              <w:spacing w:after="0" w:line="240" w:lineRule="auto"/>
              <w:rPr>
                <w:lang w:val="en-GB"/>
              </w:rPr>
            </w:pPr>
          </w:p>
        </w:tc>
        <w:tc>
          <w:tcPr>
            <w:tcW w:w="0" w:type="auto"/>
            <w:vAlign w:val="center"/>
            <w:hideMark/>
          </w:tcPr>
          <w:p w14:paraId="136885B7" w14:textId="77777777" w:rsidR="007579F1" w:rsidRPr="007579F1" w:rsidRDefault="007579F1" w:rsidP="0059643B">
            <w:pPr>
              <w:spacing w:after="0" w:line="240" w:lineRule="auto"/>
              <w:rPr>
                <w:lang w:val="en-GB"/>
              </w:rPr>
            </w:pPr>
            <w:r w:rsidRPr="007579F1">
              <w:rPr>
                <w:lang w:val="en-GB"/>
              </w:rPr>
              <w:t xml:space="preserve">Willingness to comply with </w:t>
            </w:r>
            <w:proofErr w:type="spellStart"/>
            <w:r w:rsidRPr="007579F1">
              <w:rPr>
                <w:lang w:val="en-GB"/>
              </w:rPr>
              <w:t>Adapt's</w:t>
            </w:r>
            <w:proofErr w:type="spellEnd"/>
            <w:r w:rsidRPr="007579F1">
              <w:rPr>
                <w:lang w:val="en-GB"/>
              </w:rPr>
              <w:t xml:space="preserve"> safeguarding policies and procedures</w:t>
            </w:r>
          </w:p>
        </w:tc>
        <w:tc>
          <w:tcPr>
            <w:tcW w:w="0" w:type="auto"/>
            <w:vAlign w:val="center"/>
          </w:tcPr>
          <w:p w14:paraId="2BDE705C" w14:textId="0CC5F788" w:rsidR="007579F1" w:rsidRPr="007579F1" w:rsidRDefault="007579F1" w:rsidP="0059643B">
            <w:pPr>
              <w:spacing w:after="0" w:line="240" w:lineRule="auto"/>
              <w:rPr>
                <w:lang w:val="en-GB"/>
              </w:rPr>
            </w:pPr>
          </w:p>
        </w:tc>
      </w:tr>
      <w:tr w:rsidR="007579F1" w:rsidRPr="007579F1" w14:paraId="0D925CA6" w14:textId="77777777" w:rsidTr="007579F1">
        <w:trPr>
          <w:tblCellSpacing w:w="15" w:type="dxa"/>
        </w:trPr>
        <w:tc>
          <w:tcPr>
            <w:tcW w:w="0" w:type="auto"/>
            <w:vAlign w:val="center"/>
            <w:hideMark/>
          </w:tcPr>
          <w:p w14:paraId="1E77CF1D" w14:textId="77777777" w:rsidR="007579F1" w:rsidRPr="007579F1" w:rsidRDefault="007579F1" w:rsidP="0059643B">
            <w:pPr>
              <w:spacing w:after="0" w:line="240" w:lineRule="auto"/>
              <w:rPr>
                <w:lang w:val="en-GB"/>
              </w:rPr>
            </w:pPr>
          </w:p>
        </w:tc>
        <w:tc>
          <w:tcPr>
            <w:tcW w:w="0" w:type="auto"/>
            <w:vAlign w:val="center"/>
            <w:hideMark/>
          </w:tcPr>
          <w:p w14:paraId="755156C3" w14:textId="77777777" w:rsidR="007579F1" w:rsidRPr="007579F1" w:rsidRDefault="007579F1" w:rsidP="0059643B">
            <w:pPr>
              <w:spacing w:after="0" w:line="240" w:lineRule="auto"/>
              <w:rPr>
                <w:lang w:val="en-GB"/>
              </w:rPr>
            </w:pPr>
            <w:r w:rsidRPr="007579F1">
              <w:rPr>
                <w:lang w:val="en-GB"/>
              </w:rPr>
              <w:t>Flexibility to occasionally work outside core hours for events</w:t>
            </w:r>
          </w:p>
        </w:tc>
        <w:tc>
          <w:tcPr>
            <w:tcW w:w="0" w:type="auto"/>
            <w:vAlign w:val="center"/>
          </w:tcPr>
          <w:p w14:paraId="4C7A5EC4" w14:textId="21B5DEF2" w:rsidR="007579F1" w:rsidRPr="007579F1" w:rsidRDefault="007579F1" w:rsidP="0059643B">
            <w:pPr>
              <w:spacing w:after="0" w:line="240" w:lineRule="auto"/>
              <w:rPr>
                <w:lang w:val="en-GB"/>
              </w:rPr>
            </w:pPr>
          </w:p>
        </w:tc>
      </w:tr>
    </w:tbl>
    <w:p w14:paraId="42F8FECE" w14:textId="0F53D3C6" w:rsidR="007579F1" w:rsidRPr="007579F1" w:rsidRDefault="007579F1" w:rsidP="0059643B">
      <w:pPr>
        <w:spacing w:after="0" w:line="240" w:lineRule="auto"/>
        <w:jc w:val="both"/>
        <w:rPr>
          <w:lang w:val="en-GB"/>
        </w:rPr>
      </w:pPr>
    </w:p>
    <w:p w14:paraId="65540F02" w14:textId="77777777" w:rsidR="007579F1" w:rsidRDefault="007579F1" w:rsidP="0059643B">
      <w:pPr>
        <w:spacing w:after="0" w:line="240" w:lineRule="auto"/>
        <w:jc w:val="both"/>
        <w:rPr>
          <w:b/>
          <w:bCs/>
          <w:color w:val="394E6D"/>
          <w:sz w:val="28"/>
          <w:szCs w:val="28"/>
          <w:lang w:val="en-GB"/>
        </w:rPr>
      </w:pPr>
      <w:r w:rsidRPr="007579F1">
        <w:rPr>
          <w:b/>
          <w:bCs/>
          <w:color w:val="394E6D"/>
          <w:sz w:val="28"/>
          <w:szCs w:val="28"/>
          <w:lang w:val="en-GB"/>
        </w:rPr>
        <w:t>6. Additional Information</w:t>
      </w:r>
    </w:p>
    <w:p w14:paraId="20F5C358" w14:textId="77777777" w:rsidR="007579F1" w:rsidRPr="007579F1" w:rsidRDefault="007579F1" w:rsidP="0059643B">
      <w:pPr>
        <w:spacing w:after="0" w:line="240" w:lineRule="auto"/>
        <w:jc w:val="both"/>
        <w:rPr>
          <w:sz w:val="28"/>
          <w:szCs w:val="28"/>
          <w:lang w:val="en-GB"/>
        </w:rPr>
      </w:pPr>
    </w:p>
    <w:p w14:paraId="64D0A853" w14:textId="77777777" w:rsidR="007579F1" w:rsidRPr="007579F1" w:rsidRDefault="007579F1" w:rsidP="0059643B">
      <w:pPr>
        <w:spacing w:after="0" w:line="240" w:lineRule="auto"/>
        <w:jc w:val="both"/>
        <w:rPr>
          <w:lang w:val="en-GB"/>
        </w:rPr>
      </w:pPr>
      <w:r w:rsidRPr="007579F1">
        <w:rPr>
          <w:lang w:val="en-GB"/>
        </w:rPr>
        <w:t>This post is subject to an enhanced DBS check due to working with vulnerable adults and community users. A probation period of eight weeks applies. Annual leave is 25 days pro-rata plus bank holidays. Adapt (NE) operates a pension scheme, details of which are provided at induction.</w:t>
      </w:r>
    </w:p>
    <w:p w14:paraId="271AFB0B" w14:textId="09E23772" w:rsidR="0067353E" w:rsidRDefault="0067353E" w:rsidP="0059643B">
      <w:pPr>
        <w:spacing w:after="0" w:line="240" w:lineRule="auto"/>
        <w:jc w:val="both"/>
      </w:pPr>
    </w:p>
    <w:sectPr w:rsidR="0067353E"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D644" w14:textId="77777777" w:rsidR="00CB31CC" w:rsidRDefault="00CB31CC" w:rsidP="007579F1">
      <w:pPr>
        <w:spacing w:after="0" w:line="240" w:lineRule="auto"/>
      </w:pPr>
      <w:r>
        <w:separator/>
      </w:r>
    </w:p>
  </w:endnote>
  <w:endnote w:type="continuationSeparator" w:id="0">
    <w:p w14:paraId="5A86B3C9" w14:textId="77777777" w:rsidR="00CB31CC" w:rsidRDefault="00CB31CC" w:rsidP="0075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7CA4" w14:textId="08C860F4" w:rsidR="007579F1" w:rsidRPr="007579F1" w:rsidRDefault="007579F1">
    <w:pPr>
      <w:pStyle w:val="Footer"/>
      <w:rPr>
        <w:i/>
        <w:iCs/>
      </w:rPr>
    </w:pPr>
    <w:r w:rsidRPr="007579F1">
      <w:rPr>
        <w:i/>
        <w:iCs/>
        <w:lang w:val="en-GB"/>
      </w:rPr>
      <w:t>Community Hub Support Officer</w:t>
    </w:r>
    <w:r>
      <w:rPr>
        <w:i/>
        <w:iCs/>
        <w:lang w:val="en-GB"/>
      </w:rPr>
      <w:t>.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D8F1" w14:textId="77777777" w:rsidR="00CB31CC" w:rsidRDefault="00CB31CC" w:rsidP="007579F1">
      <w:pPr>
        <w:spacing w:after="0" w:line="240" w:lineRule="auto"/>
      </w:pPr>
      <w:r>
        <w:separator/>
      </w:r>
    </w:p>
  </w:footnote>
  <w:footnote w:type="continuationSeparator" w:id="0">
    <w:p w14:paraId="5ED44112" w14:textId="77777777" w:rsidR="00CB31CC" w:rsidRDefault="00CB31CC" w:rsidP="00757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B059" w14:textId="5EBB6887" w:rsidR="007579F1" w:rsidRDefault="007579F1">
    <w:pPr>
      <w:pStyle w:val="Header"/>
    </w:pPr>
    <w:r>
      <w:rPr>
        <w:noProof/>
      </w:rPr>
      <w:drawing>
        <wp:inline distT="0" distB="0" distL="0" distR="0" wp14:anchorId="56A5FB60" wp14:editId="38A98723">
          <wp:extent cx="845687" cy="522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f0fe9e-57e2-463b-9bf7-f662d7a09c72.png"/>
                  <pic:cNvPicPr/>
                </pic:nvPicPr>
                <pic:blipFill>
                  <a:blip r:embed="rId1"/>
                  <a:stretch>
                    <a:fillRect/>
                  </a:stretch>
                </pic:blipFill>
                <pic:spPr>
                  <a:xfrm>
                    <a:off x="0" y="0"/>
                    <a:ext cx="852795" cy="526611"/>
                  </a:xfrm>
                  <a:prstGeom prst="rect">
                    <a:avLst/>
                  </a:prstGeom>
                </pic:spPr>
              </pic:pic>
            </a:graphicData>
          </a:graphic>
        </wp:inline>
      </w:drawing>
    </w:r>
  </w:p>
  <w:p w14:paraId="7A3C454F" w14:textId="77777777" w:rsidR="007579F1" w:rsidRDefault="00757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324FF"/>
    <w:multiLevelType w:val="hybridMultilevel"/>
    <w:tmpl w:val="13D41956"/>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83038"/>
    <w:multiLevelType w:val="multilevel"/>
    <w:tmpl w:val="0D36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1651E"/>
    <w:multiLevelType w:val="hybridMultilevel"/>
    <w:tmpl w:val="F7704AF4"/>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E0107"/>
    <w:multiLevelType w:val="hybridMultilevel"/>
    <w:tmpl w:val="2D0688E0"/>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865C7"/>
    <w:multiLevelType w:val="hybridMultilevel"/>
    <w:tmpl w:val="91C48C2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C53E6"/>
    <w:multiLevelType w:val="hybridMultilevel"/>
    <w:tmpl w:val="F1E80B72"/>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E2011"/>
    <w:multiLevelType w:val="multilevel"/>
    <w:tmpl w:val="A5A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909A4"/>
    <w:multiLevelType w:val="hybridMultilevel"/>
    <w:tmpl w:val="ED6842E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300AD"/>
    <w:multiLevelType w:val="multilevel"/>
    <w:tmpl w:val="467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54494"/>
    <w:multiLevelType w:val="hybridMultilevel"/>
    <w:tmpl w:val="47EC9DA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179C2"/>
    <w:multiLevelType w:val="hybridMultilevel"/>
    <w:tmpl w:val="814CA1B8"/>
    <w:lvl w:ilvl="0" w:tplc="724C36C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67A4B"/>
    <w:multiLevelType w:val="hybridMultilevel"/>
    <w:tmpl w:val="A59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43C91"/>
    <w:multiLevelType w:val="multilevel"/>
    <w:tmpl w:val="A5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6EE6"/>
    <w:multiLevelType w:val="multilevel"/>
    <w:tmpl w:val="7CB8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2014C"/>
    <w:multiLevelType w:val="hybridMultilevel"/>
    <w:tmpl w:val="D726442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1778C"/>
    <w:multiLevelType w:val="hybridMultilevel"/>
    <w:tmpl w:val="058893FC"/>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125BF"/>
    <w:multiLevelType w:val="multilevel"/>
    <w:tmpl w:val="A90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5960">
    <w:abstractNumId w:val="8"/>
  </w:num>
  <w:num w:numId="2" w16cid:durableId="1973629279">
    <w:abstractNumId w:val="6"/>
  </w:num>
  <w:num w:numId="3" w16cid:durableId="734738158">
    <w:abstractNumId w:val="5"/>
  </w:num>
  <w:num w:numId="4" w16cid:durableId="721562394">
    <w:abstractNumId w:val="4"/>
  </w:num>
  <w:num w:numId="5" w16cid:durableId="781343319">
    <w:abstractNumId w:val="7"/>
  </w:num>
  <w:num w:numId="6" w16cid:durableId="193931973">
    <w:abstractNumId w:val="3"/>
  </w:num>
  <w:num w:numId="7" w16cid:durableId="748500308">
    <w:abstractNumId w:val="2"/>
  </w:num>
  <w:num w:numId="8" w16cid:durableId="1881744289">
    <w:abstractNumId w:val="1"/>
  </w:num>
  <w:num w:numId="9" w16cid:durableId="574436574">
    <w:abstractNumId w:val="0"/>
  </w:num>
  <w:num w:numId="10" w16cid:durableId="405224707">
    <w:abstractNumId w:val="20"/>
  </w:num>
  <w:num w:numId="11" w16cid:durableId="2017342600">
    <w:abstractNumId w:val="9"/>
  </w:num>
  <w:num w:numId="12" w16cid:durableId="1453745603">
    <w:abstractNumId w:val="14"/>
  </w:num>
  <w:num w:numId="13" w16cid:durableId="1476603156">
    <w:abstractNumId w:val="13"/>
  </w:num>
  <w:num w:numId="14" w16cid:durableId="1912232899">
    <w:abstractNumId w:val="12"/>
  </w:num>
  <w:num w:numId="15" w16cid:durableId="1626351369">
    <w:abstractNumId w:val="19"/>
  </w:num>
  <w:num w:numId="16" w16cid:durableId="621225499">
    <w:abstractNumId w:val="11"/>
  </w:num>
  <w:num w:numId="17" w16cid:durableId="1275282522">
    <w:abstractNumId w:val="24"/>
  </w:num>
  <w:num w:numId="18" w16cid:durableId="1054355334">
    <w:abstractNumId w:val="23"/>
  </w:num>
  <w:num w:numId="19" w16cid:durableId="1883205180">
    <w:abstractNumId w:val="16"/>
  </w:num>
  <w:num w:numId="20" w16cid:durableId="1481532994">
    <w:abstractNumId w:val="18"/>
  </w:num>
  <w:num w:numId="21" w16cid:durableId="1530799778">
    <w:abstractNumId w:val="25"/>
  </w:num>
  <w:num w:numId="22" w16cid:durableId="1942033150">
    <w:abstractNumId w:val="17"/>
  </w:num>
  <w:num w:numId="23" w16cid:durableId="1017347921">
    <w:abstractNumId w:val="21"/>
  </w:num>
  <w:num w:numId="24" w16cid:durableId="1384712569">
    <w:abstractNumId w:val="15"/>
  </w:num>
  <w:num w:numId="25" w16cid:durableId="828985988">
    <w:abstractNumId w:val="10"/>
  </w:num>
  <w:num w:numId="26" w16cid:durableId="12600653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63C"/>
    <w:rsid w:val="0015074B"/>
    <w:rsid w:val="002554F9"/>
    <w:rsid w:val="0029639D"/>
    <w:rsid w:val="00326F90"/>
    <w:rsid w:val="0059643B"/>
    <w:rsid w:val="00604515"/>
    <w:rsid w:val="006619FA"/>
    <w:rsid w:val="0067353E"/>
    <w:rsid w:val="006B5177"/>
    <w:rsid w:val="00714085"/>
    <w:rsid w:val="00752046"/>
    <w:rsid w:val="007579F1"/>
    <w:rsid w:val="008270A0"/>
    <w:rsid w:val="00AA1D8D"/>
    <w:rsid w:val="00B47730"/>
    <w:rsid w:val="00C14CF1"/>
    <w:rsid w:val="00CB0664"/>
    <w:rsid w:val="00CB31CC"/>
    <w:rsid w:val="00D34B95"/>
    <w:rsid w:val="00D672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1FB8C"/>
  <w14:defaultImageDpi w14:val="300"/>
  <w15:docId w15:val="{58F6474B-5663-4B08-9460-78960B2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79F1"/>
    <w:rPr>
      <w:color w:val="0000FF" w:themeColor="hyperlink"/>
      <w:u w:val="single"/>
    </w:rPr>
  </w:style>
  <w:style w:type="character" w:styleId="UnresolvedMention">
    <w:name w:val="Unresolved Mention"/>
    <w:basedOn w:val="DefaultParagraphFont"/>
    <w:uiPriority w:val="99"/>
    <w:semiHidden/>
    <w:unhideWhenUsed/>
    <w:rsid w:val="0075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3E654BA93F284E85270CE9CD155CE7" ma:contentTypeVersion="11" ma:contentTypeDescription="Create a new document." ma:contentTypeScope="" ma:versionID="3d289f9c5606dea11d583fd5ac304e6a">
  <xsd:schema xmlns:xsd="http://www.w3.org/2001/XMLSchema" xmlns:xs="http://www.w3.org/2001/XMLSchema" xmlns:p="http://schemas.microsoft.com/office/2006/metadata/properties" xmlns:ns2="ec04f7cf-7a25-4e9e-a2b2-fc0a8d75641c" xmlns:ns3="eaedaaec-bede-43b8-89b9-c62dcac18de0" targetNamespace="http://schemas.microsoft.com/office/2006/metadata/properties" ma:root="true" ma:fieldsID="5afb4e99cbdbe46bae159e81b24e2fc9" ns2:_="" ns3:_="">
    <xsd:import namespace="ec04f7cf-7a25-4e9e-a2b2-fc0a8d75641c"/>
    <xsd:import namespace="eaedaaec-bede-43b8-89b9-c62dcac18d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4f7cf-7a25-4e9e-a2b2-fc0a8d756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5ec60-fffa-49b2-ae1c-5f940d9c79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daaec-bede-43b8-89b9-c62dcac18d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242b30-468e-4fcb-9c1b-958f573f3d35}" ma:internalName="TaxCatchAll" ma:showField="CatchAllData" ma:web="eaedaaec-bede-43b8-89b9-c62dcac18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edaaec-bede-43b8-89b9-c62dcac18de0" xsi:nil="true"/>
    <lcf76f155ced4ddcb4097134ff3c332f xmlns="ec04f7cf-7a25-4e9e-a2b2-fc0a8d7564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E50DEC-FCB7-46F2-BD9B-49FDFAA3FED3}"/>
</file>

<file path=customXml/itemProps3.xml><?xml version="1.0" encoding="utf-8"?>
<ds:datastoreItem xmlns:ds="http://schemas.openxmlformats.org/officeDocument/2006/customXml" ds:itemID="{47AE77FF-E0B7-4F6F-B013-CD6BD5B6DE34}"/>
</file>

<file path=customXml/itemProps4.xml><?xml version="1.0" encoding="utf-8"?>
<ds:datastoreItem xmlns:ds="http://schemas.openxmlformats.org/officeDocument/2006/customXml" ds:itemID="{5EB9C2AD-BAE7-477B-B976-6DD93B817952}"/>
</file>

<file path=docProps/app.xml><?xml version="1.0" encoding="utf-8"?>
<Properties xmlns="http://schemas.openxmlformats.org/officeDocument/2006/extended-properties" xmlns:vt="http://schemas.openxmlformats.org/officeDocument/2006/docPropsVTypes">
  <Template>Normal</Template>
  <TotalTime>54</TotalTime>
  <Pages>3</Pages>
  <Words>687</Words>
  <Characters>4257</Characters>
  <Application>Microsoft Office Word</Application>
  <DocSecurity>0</DocSecurity>
  <Lines>137</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Harniess</cp:lastModifiedBy>
  <cp:revision>4</cp:revision>
  <dcterms:created xsi:type="dcterms:W3CDTF">2026-03-31T13:48:00Z</dcterms:created>
  <dcterms:modified xsi:type="dcterms:W3CDTF">2026-03-31T14:41:00Z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0x010100103E654BA93F284E85270CE9CD155CE7</vt:lpwstr>
  </property>
</Properties>
</file>